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46" w:rsidRDefault="006A024D" w:rsidP="006A024D">
      <w:pPr>
        <w:spacing w:after="0"/>
      </w:pPr>
      <w:r>
        <w:rPr>
          <w:noProof/>
        </w:rPr>
        <mc:AlternateContent>
          <mc:Choice Requires="wps">
            <w:drawing>
              <wp:anchor distT="0" distB="0" distL="114300" distR="114300" simplePos="0" relativeHeight="251659264" behindDoc="0" locked="0" layoutInCell="1" allowOverlap="1" wp14:anchorId="21F1DF18" wp14:editId="57087302">
                <wp:simplePos x="0" y="0"/>
                <wp:positionH relativeFrom="column">
                  <wp:posOffset>132715</wp:posOffset>
                </wp:positionH>
                <wp:positionV relativeFrom="paragraph">
                  <wp:posOffset>140335</wp:posOffset>
                </wp:positionV>
                <wp:extent cx="2552700" cy="11582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158240"/>
                        </a:xfrm>
                        <a:prstGeom prst="rect">
                          <a:avLst/>
                        </a:prstGeom>
                        <a:solidFill>
                          <a:srgbClr val="FFFFFF"/>
                        </a:solidFill>
                        <a:ln w="9525">
                          <a:solidFill>
                            <a:srgbClr val="000000"/>
                          </a:solidFill>
                          <a:miter lim="800000"/>
                          <a:headEnd/>
                          <a:tailEnd/>
                        </a:ln>
                      </wps:spPr>
                      <wps:txbx>
                        <w:txbxContent>
                          <w:p w:rsidR="006A024D" w:rsidRPr="00941C34" w:rsidRDefault="006A024D" w:rsidP="006A024D">
                            <w:pPr>
                              <w:spacing w:after="0"/>
                              <w:jc w:val="center"/>
                              <w:rPr>
                                <w:sz w:val="20"/>
                                <w:szCs w:val="20"/>
                              </w:rPr>
                            </w:pPr>
                            <w:r w:rsidRPr="00941C34">
                              <w:rPr>
                                <w:sz w:val="20"/>
                                <w:szCs w:val="20"/>
                              </w:rPr>
                              <w:t>HYDRAULIC ELEVATORS, LLC</w:t>
                            </w:r>
                          </w:p>
                          <w:p w:rsidR="006A024D" w:rsidRPr="00941C34" w:rsidRDefault="006A024D" w:rsidP="006A024D">
                            <w:pPr>
                              <w:spacing w:after="0"/>
                              <w:jc w:val="center"/>
                              <w:rPr>
                                <w:sz w:val="20"/>
                                <w:szCs w:val="20"/>
                              </w:rPr>
                            </w:pPr>
                            <w:r w:rsidRPr="00941C34">
                              <w:rPr>
                                <w:sz w:val="20"/>
                                <w:szCs w:val="20"/>
                              </w:rPr>
                              <w:t>94 Valley Hill Road</w:t>
                            </w:r>
                          </w:p>
                          <w:p w:rsidR="006A024D" w:rsidRPr="00941C34" w:rsidRDefault="006A024D" w:rsidP="006A024D">
                            <w:pPr>
                              <w:spacing w:after="0"/>
                              <w:jc w:val="center"/>
                              <w:rPr>
                                <w:sz w:val="20"/>
                                <w:szCs w:val="20"/>
                              </w:rPr>
                            </w:pPr>
                            <w:r w:rsidRPr="00941C34">
                              <w:rPr>
                                <w:sz w:val="20"/>
                                <w:szCs w:val="20"/>
                              </w:rPr>
                              <w:t>Riverdale, Georgia 30274</w:t>
                            </w:r>
                          </w:p>
                          <w:p w:rsidR="006A024D" w:rsidRPr="00941C34" w:rsidRDefault="006A024D" w:rsidP="006A024D">
                            <w:pPr>
                              <w:spacing w:after="0"/>
                              <w:jc w:val="center"/>
                              <w:rPr>
                                <w:sz w:val="20"/>
                                <w:szCs w:val="20"/>
                              </w:rPr>
                            </w:pPr>
                            <w:r w:rsidRPr="00941C34">
                              <w:rPr>
                                <w:sz w:val="20"/>
                                <w:szCs w:val="20"/>
                              </w:rPr>
                              <w:t>Tel: 770-478-8344</w:t>
                            </w:r>
                          </w:p>
                          <w:p w:rsidR="006A024D" w:rsidRPr="00941C34" w:rsidRDefault="006A024D" w:rsidP="006A024D">
                            <w:pPr>
                              <w:spacing w:after="0"/>
                              <w:jc w:val="center"/>
                              <w:rPr>
                                <w:sz w:val="20"/>
                                <w:szCs w:val="20"/>
                              </w:rPr>
                            </w:pPr>
                            <w:r w:rsidRPr="00941C34">
                              <w:rPr>
                                <w:sz w:val="20"/>
                                <w:szCs w:val="20"/>
                              </w:rPr>
                              <w:t>Fax: 770-473-0296</w:t>
                            </w:r>
                          </w:p>
                          <w:p w:rsidR="006A024D" w:rsidRPr="00941C34" w:rsidRDefault="006A024D" w:rsidP="006A024D">
                            <w:pPr>
                              <w:spacing w:after="0"/>
                              <w:jc w:val="center"/>
                              <w:rPr>
                                <w:sz w:val="20"/>
                                <w:szCs w:val="20"/>
                                <w:u w:val="single"/>
                              </w:rPr>
                            </w:pPr>
                            <w:r w:rsidRPr="00941C34">
                              <w:rPr>
                                <w:sz w:val="20"/>
                                <w:szCs w:val="20"/>
                                <w:u w:val="single"/>
                              </w:rPr>
                              <w:t>Email: info@hydraulicelevatorsllc.com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5pt;margin-top:11.05pt;width:201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">
                <v:textbox>
                  <w:txbxContent>
                    <w:p w:rsidR="006A024D" w:rsidRPr="00941C34" w:rsidRDefault="006A024D" w:rsidP="006A024D">
                      <w:pPr>
                        <w:spacing w:after="0"/>
                        <w:jc w:val="center"/>
                        <w:rPr>
                          <w:sz w:val="20"/>
                          <w:szCs w:val="20"/>
                        </w:rPr>
                      </w:pPr>
                      <w:r w:rsidRPr="00941C34">
                        <w:rPr>
                          <w:sz w:val="20"/>
                          <w:szCs w:val="20"/>
                        </w:rPr>
                        <w:t>HYDRAULIC ELEVATORS, LLC</w:t>
                      </w:r>
                    </w:p>
                    <w:p w:rsidR="006A024D" w:rsidRPr="00941C34" w:rsidRDefault="006A024D" w:rsidP="006A024D">
                      <w:pPr>
                        <w:spacing w:after="0"/>
                        <w:jc w:val="center"/>
                        <w:rPr>
                          <w:sz w:val="20"/>
                          <w:szCs w:val="20"/>
                        </w:rPr>
                      </w:pPr>
                      <w:r w:rsidRPr="00941C34">
                        <w:rPr>
                          <w:sz w:val="20"/>
                          <w:szCs w:val="20"/>
                        </w:rPr>
                        <w:t>94 Valley Hill Road</w:t>
                      </w:r>
                    </w:p>
                    <w:p w:rsidR="006A024D" w:rsidRPr="00941C34" w:rsidRDefault="006A024D" w:rsidP="006A024D">
                      <w:pPr>
                        <w:spacing w:after="0"/>
                        <w:jc w:val="center"/>
                        <w:rPr>
                          <w:sz w:val="20"/>
                          <w:szCs w:val="20"/>
                        </w:rPr>
                      </w:pPr>
                      <w:r w:rsidRPr="00941C34">
                        <w:rPr>
                          <w:sz w:val="20"/>
                          <w:szCs w:val="20"/>
                        </w:rPr>
                        <w:t>Riverdale, Georgia 30274</w:t>
                      </w:r>
                    </w:p>
                    <w:p w:rsidR="006A024D" w:rsidRPr="00941C34" w:rsidRDefault="006A024D" w:rsidP="006A024D">
                      <w:pPr>
                        <w:spacing w:after="0"/>
                        <w:jc w:val="center"/>
                        <w:rPr>
                          <w:sz w:val="20"/>
                          <w:szCs w:val="20"/>
                        </w:rPr>
                      </w:pPr>
                      <w:r w:rsidRPr="00941C34">
                        <w:rPr>
                          <w:sz w:val="20"/>
                          <w:szCs w:val="20"/>
                        </w:rPr>
                        <w:t>Tel: 770-478-8344</w:t>
                      </w:r>
                    </w:p>
                    <w:p w:rsidR="006A024D" w:rsidRPr="00941C34" w:rsidRDefault="006A024D" w:rsidP="006A024D">
                      <w:pPr>
                        <w:spacing w:after="0"/>
                        <w:jc w:val="center"/>
                        <w:rPr>
                          <w:sz w:val="20"/>
                          <w:szCs w:val="20"/>
                        </w:rPr>
                      </w:pPr>
                      <w:r w:rsidRPr="00941C34">
                        <w:rPr>
                          <w:sz w:val="20"/>
                          <w:szCs w:val="20"/>
                        </w:rPr>
                        <w:t>Fax: 770-473-0296</w:t>
                      </w:r>
                    </w:p>
                    <w:p w:rsidR="006A024D" w:rsidRPr="00941C34" w:rsidRDefault="006A024D" w:rsidP="006A024D">
                      <w:pPr>
                        <w:spacing w:after="0"/>
                        <w:jc w:val="center"/>
                        <w:rPr>
                          <w:sz w:val="20"/>
                          <w:szCs w:val="20"/>
                          <w:u w:val="single"/>
                        </w:rPr>
                      </w:pPr>
                      <w:r w:rsidRPr="00941C34">
                        <w:rPr>
                          <w:sz w:val="20"/>
                          <w:szCs w:val="20"/>
                          <w:u w:val="single"/>
                        </w:rPr>
                        <w:t>Email: info@hydraulicelevatorsllc.com</w:t>
                      </w:r>
                    </w:p>
                  </w:txbxContent>
                </v:textbox>
              </v:shape>
            </w:pict>
          </mc:Fallback>
        </mc:AlternateContent>
      </w:r>
      <w:r w:rsidR="008E2D68">
        <w:t xml:space="preserve"> </w:t>
      </w:r>
      <w:r w:rsidR="008E2D68">
        <w:tab/>
      </w:r>
      <w:r w:rsidR="008E2D68">
        <w:tab/>
      </w:r>
      <w:r w:rsidR="008E2D68">
        <w:tab/>
      </w:r>
      <w:r w:rsidR="008E2D68">
        <w:tab/>
      </w:r>
      <w:r w:rsidR="008E2D68">
        <w:tab/>
      </w:r>
      <w:r w:rsidR="008E2D68">
        <w:tab/>
      </w:r>
      <w:r w:rsidR="008E2D68">
        <w:tab/>
      </w:r>
      <w:r w:rsidR="008E2D68">
        <w:tab/>
      </w:r>
      <w:r w:rsidR="008E2D68">
        <w:tab/>
      </w:r>
      <w:r w:rsidR="008E2D68">
        <w:tab/>
      </w:r>
      <w:r w:rsidR="0095751F">
        <w:rPr>
          <w:noProof/>
        </w:rPr>
        <w:drawing>
          <wp:inline distT="0" distB="0" distL="0" distR="0" wp14:anchorId="0614A9E4" wp14:editId="0B61D7EC">
            <wp:extent cx="1857375" cy="1485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7375" cy="1485900"/>
                    </a:xfrm>
                    <a:prstGeom prst="rect">
                      <a:avLst/>
                    </a:prstGeom>
                  </pic:spPr>
                </pic:pic>
              </a:graphicData>
            </a:graphic>
          </wp:inline>
        </w:drawing>
      </w:r>
    </w:p>
    <w:p w:rsidR="008E2D68" w:rsidRDefault="008E2D68" w:rsidP="006A024D">
      <w:pPr>
        <w:spacing w:after="0"/>
      </w:pPr>
    </w:p>
    <w:p w:rsidR="006A024D" w:rsidRDefault="008E2D68" w:rsidP="008E2D68">
      <w:pPr>
        <w:spacing w:after="0"/>
        <w:jc w:val="center"/>
        <w:rPr>
          <w:sz w:val="28"/>
          <w:szCs w:val="28"/>
          <w:u w:val="single"/>
        </w:rPr>
      </w:pPr>
      <w:r w:rsidRPr="008E2D68">
        <w:rPr>
          <w:sz w:val="28"/>
          <w:szCs w:val="28"/>
          <w:u w:val="single"/>
        </w:rPr>
        <w:t>CYLINDER ASSEMBLY INS</w:t>
      </w:r>
      <w:bookmarkStart w:id="0" w:name="_GoBack"/>
      <w:bookmarkEnd w:id="0"/>
      <w:r w:rsidRPr="008E2D68">
        <w:rPr>
          <w:sz w:val="28"/>
          <w:szCs w:val="28"/>
          <w:u w:val="single"/>
        </w:rPr>
        <w:t>TRUCTIONS: MULTIPLE PIECES</w:t>
      </w:r>
    </w:p>
    <w:p w:rsidR="008E2D68" w:rsidRPr="003F7870" w:rsidRDefault="008E2D68" w:rsidP="008E2D68">
      <w:pPr>
        <w:spacing w:after="0"/>
        <w:jc w:val="center"/>
        <w:rPr>
          <w:sz w:val="16"/>
          <w:szCs w:val="16"/>
          <w:u w:val="single"/>
        </w:rPr>
      </w:pPr>
    </w:p>
    <w:p w:rsidR="008E2D68" w:rsidRPr="00941C34" w:rsidRDefault="00941C34" w:rsidP="008E2D68">
      <w:pPr>
        <w:spacing w:after="0"/>
        <w:rPr>
          <w:sz w:val="24"/>
          <w:szCs w:val="24"/>
        </w:rPr>
      </w:pPr>
      <w:r w:rsidRPr="00941C34">
        <w:rPr>
          <w:sz w:val="24"/>
          <w:szCs w:val="24"/>
        </w:rPr>
        <w:t>**</w:t>
      </w:r>
      <w:r w:rsidR="009B253C" w:rsidRPr="00941C34">
        <w:rPr>
          <w:sz w:val="24"/>
          <w:szCs w:val="24"/>
        </w:rPr>
        <w:t xml:space="preserve">When steel cylinders are placed underground, they may be subject to rapid corrosion due to chemical or electrolytic action or both.  The rate of deterioration varies at each location.  Hydraulic Elevators </w:t>
      </w:r>
      <w:proofErr w:type="gramStart"/>
      <w:r w:rsidR="009B253C" w:rsidRPr="00941C34">
        <w:rPr>
          <w:sz w:val="24"/>
          <w:szCs w:val="24"/>
        </w:rPr>
        <w:t>LLC,</w:t>
      </w:r>
      <w:proofErr w:type="gramEnd"/>
      <w:r w:rsidR="009B253C" w:rsidRPr="00941C34">
        <w:rPr>
          <w:sz w:val="24"/>
          <w:szCs w:val="24"/>
        </w:rPr>
        <w:t xml:space="preserve"> cannot assume liability for cylinder failure due to installation</w:t>
      </w:r>
      <w:r w:rsidRPr="00941C34">
        <w:rPr>
          <w:sz w:val="24"/>
          <w:szCs w:val="24"/>
        </w:rPr>
        <w:t xml:space="preserve"> in a destructive environment</w:t>
      </w:r>
      <w:r w:rsidR="0087334A" w:rsidRPr="00941C34">
        <w:rPr>
          <w:sz w:val="24"/>
          <w:szCs w:val="24"/>
        </w:rPr>
        <w:t>. *</w:t>
      </w:r>
      <w:r w:rsidRPr="00941C34">
        <w:rPr>
          <w:sz w:val="24"/>
          <w:szCs w:val="24"/>
        </w:rPr>
        <w:t>*</w:t>
      </w:r>
    </w:p>
    <w:p w:rsidR="009B253C" w:rsidRPr="003F7870" w:rsidRDefault="009B253C" w:rsidP="008E2D68">
      <w:pPr>
        <w:spacing w:after="0"/>
        <w:rPr>
          <w:sz w:val="16"/>
          <w:szCs w:val="16"/>
        </w:rPr>
      </w:pPr>
    </w:p>
    <w:p w:rsidR="009B253C" w:rsidRPr="00941C34" w:rsidRDefault="00941C34" w:rsidP="008E2D68">
      <w:pPr>
        <w:spacing w:after="0"/>
        <w:rPr>
          <w:b/>
          <w:sz w:val="24"/>
          <w:szCs w:val="24"/>
        </w:rPr>
      </w:pPr>
      <w:r w:rsidRPr="00941C34">
        <w:rPr>
          <w:b/>
          <w:sz w:val="24"/>
          <w:szCs w:val="24"/>
        </w:rPr>
        <w:t xml:space="preserve">NOTE: </w:t>
      </w:r>
      <w:r w:rsidR="009B253C" w:rsidRPr="00941C34">
        <w:rPr>
          <w:b/>
          <w:sz w:val="24"/>
          <w:szCs w:val="24"/>
        </w:rPr>
        <w:t xml:space="preserve">Clean internal and external threads thoroughly.  If joint is to be welded, see below.  Align both sections and screw together as tight as possible.  Weld upper edge of coupling to pressure tight.  Weld </w:t>
      </w:r>
      <w:r w:rsidR="0087334A">
        <w:rPr>
          <w:b/>
          <w:sz w:val="24"/>
          <w:szCs w:val="24"/>
        </w:rPr>
        <w:t>with two complete passes and s</w:t>
      </w:r>
      <w:r w:rsidR="009B253C" w:rsidRPr="00941C34">
        <w:rPr>
          <w:b/>
          <w:sz w:val="24"/>
          <w:szCs w:val="24"/>
        </w:rPr>
        <w:t>tagger welds from side to side to prevent warping.  Cover bare metal with protective coating</w:t>
      </w:r>
      <w:r w:rsidR="00491BCA" w:rsidRPr="00941C34">
        <w:rPr>
          <w:b/>
          <w:sz w:val="24"/>
          <w:szCs w:val="24"/>
        </w:rPr>
        <w:t>.  When cylinder is suspended in the hoist-way, check for straightness using lining wire stretched along the side of the cylinder.  This should be done at two points, 90 degrees apart. Straighten if deviation is more than 1/8”.</w:t>
      </w:r>
    </w:p>
    <w:p w:rsidR="00491BCA" w:rsidRPr="003F7870" w:rsidRDefault="00491BCA" w:rsidP="008E2D68">
      <w:pPr>
        <w:spacing w:after="0"/>
        <w:rPr>
          <w:sz w:val="16"/>
          <w:szCs w:val="16"/>
        </w:rPr>
      </w:pPr>
    </w:p>
    <w:p w:rsidR="00491BCA" w:rsidRPr="00941C34" w:rsidRDefault="00491BCA" w:rsidP="008E2D68">
      <w:pPr>
        <w:spacing w:after="0"/>
        <w:rPr>
          <w:sz w:val="24"/>
          <w:szCs w:val="24"/>
        </w:rPr>
      </w:pPr>
      <w:r w:rsidRPr="00941C34">
        <w:rPr>
          <w:sz w:val="24"/>
          <w:szCs w:val="24"/>
        </w:rPr>
        <w:t>To straighten, apply heat with suitable torch to the cylinder on the high side.  An area about 2” in diameter on the cylinder, heated to a dull cherry red will give a correction of about ¼” of the average length.  Heat should be applied as rapidly as p</w:t>
      </w:r>
      <w:r w:rsidR="00ED4315">
        <w:rPr>
          <w:sz w:val="24"/>
          <w:szCs w:val="24"/>
        </w:rPr>
        <w:t>ossible to prevent spreading.  W</w:t>
      </w:r>
      <w:r w:rsidRPr="00941C34">
        <w:rPr>
          <w:sz w:val="24"/>
          <w:szCs w:val="24"/>
        </w:rPr>
        <w:t>hen heated, the error will increase</w:t>
      </w:r>
      <w:r w:rsidR="005605F3">
        <w:rPr>
          <w:sz w:val="24"/>
          <w:szCs w:val="24"/>
        </w:rPr>
        <w:t xml:space="preserve"> on the high side</w:t>
      </w:r>
      <w:r w:rsidR="000D0ABA">
        <w:rPr>
          <w:sz w:val="24"/>
          <w:szCs w:val="24"/>
        </w:rPr>
        <w:t xml:space="preserve"> temporarily</w:t>
      </w:r>
      <w:r w:rsidRPr="00941C34">
        <w:rPr>
          <w:sz w:val="24"/>
          <w:szCs w:val="24"/>
        </w:rPr>
        <w:t xml:space="preserve">.  After the part has cooled, the correction will be noted.  Make a final check for straightness after the cylinder has completely cooled. </w:t>
      </w:r>
    </w:p>
    <w:p w:rsidR="00491BCA" w:rsidRPr="003F7870" w:rsidRDefault="00491BCA" w:rsidP="008E2D68">
      <w:pPr>
        <w:spacing w:after="0"/>
        <w:rPr>
          <w:sz w:val="16"/>
          <w:szCs w:val="16"/>
        </w:rPr>
      </w:pPr>
    </w:p>
    <w:p w:rsidR="00491BCA" w:rsidRPr="00941C34" w:rsidRDefault="00491BCA" w:rsidP="008E2D68">
      <w:pPr>
        <w:spacing w:after="0"/>
        <w:rPr>
          <w:sz w:val="24"/>
          <w:szCs w:val="24"/>
        </w:rPr>
      </w:pPr>
      <w:r w:rsidRPr="00941C34">
        <w:rPr>
          <w:sz w:val="24"/>
          <w:szCs w:val="24"/>
        </w:rPr>
        <w:t xml:space="preserve">Plumb the cylinder by lowering into the hole and resting on the </w:t>
      </w:r>
      <w:proofErr w:type="gramStart"/>
      <w:r w:rsidR="003F7870" w:rsidRPr="00941C34">
        <w:rPr>
          <w:sz w:val="24"/>
          <w:szCs w:val="24"/>
        </w:rPr>
        <w:t>leveled</w:t>
      </w:r>
      <w:r w:rsidR="003F7870">
        <w:rPr>
          <w:sz w:val="24"/>
          <w:szCs w:val="24"/>
        </w:rPr>
        <w:t>,</w:t>
      </w:r>
      <w:proofErr w:type="gramEnd"/>
      <w:r w:rsidRPr="00941C34">
        <w:rPr>
          <w:sz w:val="24"/>
          <w:szCs w:val="24"/>
        </w:rPr>
        <w:t xml:space="preserve"> blocked up pit beams.  Locate the jack assembly and block up and level the pit beams to the height shown on the layout.  Use a weighted spider of a sheet metal disc about 1/16” smaller than the inside of the cylinder, and a wire or line fastened to the exact center.  Suspend the spider from a pulley as high above the cylinder as possible and directly above the correct location of the center of the cylinder.  Lower the spider just clear of the bottom of the cylinder and then adjust the bottom of the cylinder using pit bracket leveling screws to bring the plumb line to the center of the cylinder.</w:t>
      </w:r>
    </w:p>
    <w:p w:rsidR="00491BCA" w:rsidRPr="003F7870" w:rsidRDefault="00491BCA" w:rsidP="008E2D68">
      <w:pPr>
        <w:spacing w:after="0"/>
        <w:rPr>
          <w:sz w:val="16"/>
          <w:szCs w:val="16"/>
        </w:rPr>
      </w:pPr>
    </w:p>
    <w:p w:rsidR="001E47EE" w:rsidRPr="00941C34" w:rsidRDefault="00491BCA" w:rsidP="008E2D68">
      <w:pPr>
        <w:spacing w:after="0"/>
        <w:rPr>
          <w:sz w:val="24"/>
          <w:szCs w:val="24"/>
        </w:rPr>
      </w:pPr>
      <w:r w:rsidRPr="00941C34">
        <w:rPr>
          <w:sz w:val="24"/>
          <w:szCs w:val="24"/>
        </w:rPr>
        <w:t>Ch</w:t>
      </w:r>
      <w:r w:rsidR="001E47EE" w:rsidRPr="00941C34">
        <w:rPr>
          <w:sz w:val="24"/>
          <w:szCs w:val="24"/>
        </w:rPr>
        <w:t xml:space="preserve">eck for a bend in the cylinder by slowly raising the spider to the top.  Any bend will force the line out of center at the top.  </w:t>
      </w:r>
      <w:r w:rsidR="001E47EE" w:rsidRPr="00D9198D">
        <w:rPr>
          <w:sz w:val="24"/>
          <w:szCs w:val="24"/>
          <w:highlight w:val="yellow"/>
        </w:rPr>
        <w:t>Back fill carefully, uneven back filling and tamping can force a bow in the cylinder.</w:t>
      </w:r>
    </w:p>
    <w:p w:rsidR="001E47EE" w:rsidRPr="003F7870" w:rsidRDefault="001E47EE" w:rsidP="008E2D68">
      <w:pPr>
        <w:spacing w:after="0"/>
        <w:rPr>
          <w:sz w:val="16"/>
          <w:szCs w:val="16"/>
        </w:rPr>
      </w:pPr>
    </w:p>
    <w:p w:rsidR="001E47EE" w:rsidRPr="003F7870" w:rsidRDefault="001E47EE" w:rsidP="008E2D68">
      <w:pPr>
        <w:spacing w:after="0"/>
        <w:rPr>
          <w:b/>
          <w:sz w:val="24"/>
          <w:szCs w:val="24"/>
        </w:rPr>
      </w:pPr>
      <w:r w:rsidRPr="003F7870">
        <w:rPr>
          <w:b/>
          <w:sz w:val="24"/>
          <w:szCs w:val="24"/>
        </w:rPr>
        <w:t>NOTE:  Cylinders being installed with tapered threaded couplings can use X-Pando pipe sealant instead of being welded.</w:t>
      </w:r>
    </w:p>
    <w:p w:rsidR="001E47EE" w:rsidRPr="003F7870" w:rsidRDefault="001E47EE" w:rsidP="008E2D68">
      <w:pPr>
        <w:spacing w:after="0"/>
        <w:rPr>
          <w:sz w:val="16"/>
          <w:szCs w:val="16"/>
        </w:rPr>
      </w:pPr>
    </w:p>
    <w:p w:rsidR="003F7870" w:rsidRDefault="001E47EE" w:rsidP="008E2D68">
      <w:pPr>
        <w:spacing w:after="0"/>
        <w:rPr>
          <w:sz w:val="24"/>
          <w:szCs w:val="24"/>
        </w:rPr>
      </w:pPr>
      <w:r w:rsidRPr="00941C34">
        <w:rPr>
          <w:sz w:val="24"/>
          <w:szCs w:val="24"/>
        </w:rPr>
        <w:t>Cylinders being installed with straight threaded couplings must be welded under all circumstances.  These cylinders are marked accordingly.</w:t>
      </w:r>
    </w:p>
    <w:p w:rsidR="001E47EE" w:rsidRPr="003F7870" w:rsidRDefault="001E47EE" w:rsidP="008E2D68">
      <w:pPr>
        <w:spacing w:after="0"/>
        <w:rPr>
          <w:sz w:val="16"/>
          <w:szCs w:val="16"/>
        </w:rPr>
      </w:pPr>
      <w:r w:rsidRPr="00941C34">
        <w:rPr>
          <w:sz w:val="24"/>
          <w:szCs w:val="24"/>
        </w:rPr>
        <w:t xml:space="preserve"> </w:t>
      </w:r>
    </w:p>
    <w:p w:rsidR="003F7870" w:rsidRPr="003F7870" w:rsidRDefault="003F7870" w:rsidP="003F7870">
      <w:pPr>
        <w:spacing w:after="0"/>
        <w:rPr>
          <w:b/>
          <w:sz w:val="24"/>
          <w:szCs w:val="24"/>
        </w:rPr>
      </w:pPr>
      <w:r w:rsidRPr="003F7870">
        <w:rPr>
          <w:b/>
          <w:sz w:val="24"/>
          <w:szCs w:val="24"/>
        </w:rPr>
        <w:t>NOTE:  It is recommended that couplings be preheated to approximately 350 degrees (light blue) before welding with a low Hydrogen rod such as AWS7018.</w:t>
      </w:r>
    </w:p>
    <w:p w:rsidR="001E47EE" w:rsidRPr="003F7870" w:rsidRDefault="001E47EE" w:rsidP="008E2D68">
      <w:pPr>
        <w:spacing w:after="0"/>
        <w:rPr>
          <w:sz w:val="16"/>
          <w:szCs w:val="16"/>
        </w:rPr>
      </w:pPr>
    </w:p>
    <w:p w:rsidR="001E47EE" w:rsidRPr="00941C34" w:rsidRDefault="003F7870" w:rsidP="008E2D68">
      <w:pPr>
        <w:spacing w:after="0"/>
        <w:rPr>
          <w:sz w:val="24"/>
          <w:szCs w:val="24"/>
        </w:rPr>
      </w:pPr>
      <w:r>
        <w:rPr>
          <w:sz w:val="24"/>
          <w:szCs w:val="24"/>
        </w:rPr>
        <w:t>**</w:t>
      </w:r>
      <w:r w:rsidR="001E47EE" w:rsidRPr="00941C34">
        <w:rPr>
          <w:sz w:val="24"/>
          <w:szCs w:val="24"/>
        </w:rPr>
        <w:t>Hydraulic Elevators, LLC recommends welding all cylinder joints for the best quality performance.  Hydraulic Elevators, LLC cannot accept responsibility for improperly installed cylinder assemblies</w:t>
      </w:r>
      <w:proofErr w:type="gramStart"/>
      <w:r w:rsidR="001E47EE" w:rsidRPr="00941C34">
        <w:rPr>
          <w:sz w:val="24"/>
          <w:szCs w:val="24"/>
        </w:rPr>
        <w:t>.</w:t>
      </w:r>
      <w:r>
        <w:rPr>
          <w:sz w:val="24"/>
          <w:szCs w:val="24"/>
        </w:rPr>
        <w:t>*</w:t>
      </w:r>
      <w:proofErr w:type="gramEnd"/>
      <w:r>
        <w:rPr>
          <w:sz w:val="24"/>
          <w:szCs w:val="24"/>
        </w:rPr>
        <w:t>*</w:t>
      </w:r>
    </w:p>
    <w:sectPr w:rsidR="001E47EE" w:rsidRPr="00941C34" w:rsidSect="00807446">
      <w:pgSz w:w="12240" w:h="15840"/>
      <w:pgMar w:top="475" w:right="360"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46"/>
    <w:rsid w:val="000D0ABA"/>
    <w:rsid w:val="001B3ED6"/>
    <w:rsid w:val="001E47EE"/>
    <w:rsid w:val="003F7870"/>
    <w:rsid w:val="004316E3"/>
    <w:rsid w:val="00491BCA"/>
    <w:rsid w:val="0051501D"/>
    <w:rsid w:val="005605F3"/>
    <w:rsid w:val="005E2D43"/>
    <w:rsid w:val="00690DA1"/>
    <w:rsid w:val="006A024D"/>
    <w:rsid w:val="00807446"/>
    <w:rsid w:val="0087334A"/>
    <w:rsid w:val="008E2D68"/>
    <w:rsid w:val="00941C34"/>
    <w:rsid w:val="0095751F"/>
    <w:rsid w:val="009B253C"/>
    <w:rsid w:val="00D9198D"/>
    <w:rsid w:val="00ED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446"/>
    <w:rPr>
      <w:color w:val="0000FF" w:themeColor="hyperlink"/>
      <w:u w:val="single"/>
    </w:rPr>
  </w:style>
  <w:style w:type="paragraph" w:styleId="BalloonText">
    <w:name w:val="Balloon Text"/>
    <w:basedOn w:val="Normal"/>
    <w:link w:val="BalloonTextChar"/>
    <w:uiPriority w:val="99"/>
    <w:semiHidden/>
    <w:unhideWhenUsed/>
    <w:rsid w:val="006A0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446"/>
    <w:rPr>
      <w:color w:val="0000FF" w:themeColor="hyperlink"/>
      <w:u w:val="single"/>
    </w:rPr>
  </w:style>
  <w:style w:type="paragraph" w:styleId="BalloonText">
    <w:name w:val="Balloon Text"/>
    <w:basedOn w:val="Normal"/>
    <w:link w:val="BalloonTextChar"/>
    <w:uiPriority w:val="99"/>
    <w:semiHidden/>
    <w:unhideWhenUsed/>
    <w:rsid w:val="006A0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2EF5-8E5F-4AE8-BDC8-D8E68560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14</cp:revision>
  <dcterms:created xsi:type="dcterms:W3CDTF">2013-02-06T20:11:00Z</dcterms:created>
  <dcterms:modified xsi:type="dcterms:W3CDTF">2013-02-11T21:36:00Z</dcterms:modified>
</cp:coreProperties>
</file>